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AA" w:rsidRPr="00CD54AA" w:rsidRDefault="00CD54AA" w:rsidP="00CD54AA">
      <w:pPr>
        <w:jc w:val="center"/>
        <w:rPr>
          <w:rFonts w:cs="Calibri"/>
          <w:b/>
          <w:bCs/>
          <w:i/>
        </w:rPr>
      </w:pPr>
      <w:r w:rsidRPr="00CD54AA">
        <w:rPr>
          <w:rFonts w:cs="Calibri"/>
          <w:b/>
          <w:bCs/>
          <w:i/>
        </w:rPr>
        <w:t>TECNOLÓGICO PASCUAL BRAVO – INSTITUCIÓN UNIVERSITARIA</w:t>
      </w:r>
    </w:p>
    <w:p w:rsidR="00CD54AA" w:rsidRPr="00CD54AA" w:rsidRDefault="00CD54AA" w:rsidP="00CD54AA">
      <w:pPr>
        <w:jc w:val="center"/>
        <w:rPr>
          <w:rFonts w:cs="Calibri"/>
          <w:b/>
          <w:bCs/>
          <w:i/>
        </w:rPr>
      </w:pPr>
      <w:r w:rsidRPr="00CD54AA">
        <w:rPr>
          <w:rFonts w:cs="Calibri"/>
          <w:b/>
          <w:bCs/>
          <w:i/>
        </w:rPr>
        <w:t>TALLER DE CÁLCULO DIFERENCIAL.</w:t>
      </w:r>
    </w:p>
    <w:p w:rsidR="00CD54AA" w:rsidRPr="00C77E99" w:rsidRDefault="00CD54AA" w:rsidP="00CD54AA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4668DC">
        <w:rPr>
          <w:rFonts w:eastAsia="Arial Unicode MS" w:cs="Calibri"/>
          <w:color w:val="080000"/>
        </w:rPr>
        <w:t>Halle la derivada de las siguientes funciones: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1"/>
        <w:gridCol w:w="4044"/>
        <w:gridCol w:w="2990"/>
      </w:tblGrid>
      <w:tr w:rsidR="00DD494E" w:rsidRPr="00C77E99" w:rsidTr="00DD494E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99" w:rsidRPr="00C77E99" w:rsidRDefault="00C77E99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  <w:noProof/>
                <w:lang w:val="es-CO" w:eastAsia="es-CO"/>
              </w:rPr>
              <w:object w:dxaOrig="23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25pt;height:18pt" o:ole="" fillcolor="window">
                  <v:imagedata r:id="rId5" o:title=""/>
                </v:shape>
                <o:OLEObject Type="Embed" ProgID="Equation.3" ShapeID="_x0000_i1025" DrawAspect="Content" ObjectID="_1525095895" r:id="rId6"/>
              </w:objec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99" w:rsidRPr="00C77E99" w:rsidRDefault="00C77E99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1CC343E7" wp14:editId="0A10A8FF">
                  <wp:extent cx="1409700" cy="276225"/>
                  <wp:effectExtent l="0" t="0" r="0" b="952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99" w:rsidRPr="00C77E99" w:rsidRDefault="00C77E99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3C2FFB54" wp14:editId="17C9A44D">
                  <wp:extent cx="1628775" cy="238125"/>
                  <wp:effectExtent l="0" t="0" r="9525" b="9525"/>
                  <wp:docPr id="12" name="Imagen 12" descr="http://huitoto.udea.edu.co/Matematicas/fig_propuestos_9/Image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http://huitoto.udea.edu.co/Matematicas/fig_propuestos_9/Image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94E" w:rsidRPr="00C77E99" w:rsidTr="00DD494E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99" w:rsidRPr="00C77E99" w:rsidRDefault="00C77E99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2DB0EF32" wp14:editId="77D5271B">
                  <wp:extent cx="942975" cy="523875"/>
                  <wp:effectExtent l="0" t="0" r="9525" b="9525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99" w:rsidRPr="00C77E99" w:rsidRDefault="00C77E99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474A1DC3" wp14:editId="01648B80">
                  <wp:extent cx="2019300" cy="266109"/>
                  <wp:effectExtent l="0" t="0" r="0" b="635"/>
                  <wp:docPr id="41" name="Imagen 41" descr="cálculo de deriv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álculo de deriva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719" cy="269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99" w:rsidRPr="00C77E99" w:rsidRDefault="00C77E99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  <w:noProof/>
                <w:lang w:val="es-CO" w:eastAsia="es-CO"/>
              </w:rPr>
              <w:object w:dxaOrig="1280" w:dyaOrig="700">
                <v:shape id="_x0000_i1026" type="#_x0000_t75" style="width:63.75pt;height:35.25pt" o:ole="">
                  <v:imagedata r:id="rId11" o:title=""/>
                </v:shape>
                <o:OLEObject Type="Embed" ProgID="Equation.3" ShapeID="_x0000_i1026" DrawAspect="Content" ObjectID="_1525095896" r:id="rId12"/>
              </w:object>
            </w:r>
          </w:p>
        </w:tc>
      </w:tr>
      <w:tr w:rsidR="00DD494E" w:rsidRPr="00C77E99" w:rsidTr="00DD494E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99" w:rsidRPr="00C77E99" w:rsidRDefault="00C77E99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09484FD2" wp14:editId="362AE61C">
                  <wp:extent cx="1390650" cy="533400"/>
                  <wp:effectExtent l="0" t="0" r="0" b="0"/>
                  <wp:docPr id="40" name="Imagen 40" descr="cálculo de deriv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álculo de deriva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99" w:rsidRPr="00C77E99" w:rsidRDefault="00C77E99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26CA95B4" wp14:editId="44DDEE29">
                  <wp:extent cx="1371600" cy="438150"/>
                  <wp:effectExtent l="0" t="0" r="0" b="0"/>
                  <wp:docPr id="39" name="Imagen 39" descr="cálculo de deriv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cálculo de deriva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99" w:rsidRPr="00C77E99" w:rsidRDefault="00C77E99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11067796" wp14:editId="40265D0E">
                  <wp:extent cx="942975" cy="504825"/>
                  <wp:effectExtent l="0" t="0" r="9525" b="9525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94E" w:rsidRPr="00C77E99" w:rsidTr="00DD494E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99" w:rsidRPr="00C77E99" w:rsidRDefault="00C77E99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  <w:noProof/>
                <w:lang w:val="es-CO" w:eastAsia="es-CO"/>
              </w:rPr>
              <w:object w:dxaOrig="2560" w:dyaOrig="420">
                <v:shape id="_x0000_i1027" type="#_x0000_t75" style="width:128.25pt;height:21pt" o:ole="" fillcolor="window">
                  <v:imagedata r:id="rId16" o:title=""/>
                </v:shape>
                <o:OLEObject Type="Embed" ProgID="Equation.3" ShapeID="_x0000_i1027" DrawAspect="Content" ObjectID="_1525095897" r:id="rId17"/>
              </w:objec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99" w:rsidRPr="00C77E99" w:rsidRDefault="00C77E99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1ACCB855" wp14:editId="3AC84AFA">
                  <wp:extent cx="1704975" cy="495300"/>
                  <wp:effectExtent l="0" t="0" r="0" b="0"/>
                  <wp:docPr id="25" name="Imagen 25" descr="http://huitoto.udea.edu.co/Matematicas/fig_propuestos_9/Image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7" descr="http://huitoto.udea.edu.co/Matematicas/fig_propuestos_9/Image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99" w:rsidRPr="00C77E99" w:rsidRDefault="00C77E99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30F13835" wp14:editId="3106057F">
                  <wp:extent cx="1519238" cy="276225"/>
                  <wp:effectExtent l="0" t="0" r="5080" b="0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238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94E" w:rsidRPr="00C77E99" w:rsidTr="00DD494E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99" w:rsidRPr="00C77E99" w:rsidRDefault="00C77E99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  <w:noProof/>
                <w:lang w:val="es-CO" w:eastAsia="es-CO"/>
              </w:rPr>
              <w:object w:dxaOrig="1860" w:dyaOrig="480">
                <v:shape id="_x0000_i1028" type="#_x0000_t75" style="width:93pt;height:24pt" o:ole="">
                  <v:imagedata r:id="rId20" o:title=""/>
                </v:shape>
                <o:OLEObject Type="Embed" ProgID="Equation.3" ShapeID="_x0000_i1028" DrawAspect="Content" ObjectID="_1525095898" r:id="rId21"/>
              </w:objec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99" w:rsidRPr="00C77E99" w:rsidRDefault="00C77E99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4F0DB479" wp14:editId="5BD16FE7">
                  <wp:extent cx="1676400" cy="304800"/>
                  <wp:effectExtent l="0" t="0" r="0" b="0"/>
                  <wp:docPr id="26" name="Imagen 26" descr="$f(x)=(x^{2}+e^{-x^{3}})ln(1+2^{-x})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1" descr="$f(x)=(x^{2}+e^{-x^{3}})ln(1+2^{-x})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99" w:rsidRPr="00C77E99" w:rsidRDefault="00C77E99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0CBEEAFB" wp14:editId="13494E8B">
                  <wp:extent cx="924291" cy="276225"/>
                  <wp:effectExtent l="0" t="0" r="9525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276" cy="276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94E" w:rsidRPr="00C77E99" w:rsidTr="00DD494E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99" w:rsidRPr="00C77E99" w:rsidRDefault="00C77E99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7E56D62D" wp14:editId="64637894">
                  <wp:extent cx="1771650" cy="295275"/>
                  <wp:effectExtent l="0" t="0" r="0" b="9525"/>
                  <wp:docPr id="28" name="Imagen 28" descr="http://huitoto.udea.edu.co/Matematicas/fig_propuestos_9/Image1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2" descr="http://huitoto.udea.edu.co/Matematicas/fig_propuestos_9/Image1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99" w:rsidRPr="00C77E99" w:rsidRDefault="00C77E99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  <w:noProof/>
                <w:lang w:val="es-CO" w:eastAsia="es-CO"/>
              </w:rPr>
              <w:object w:dxaOrig="2180" w:dyaOrig="360">
                <v:shape id="_x0000_i1029" type="#_x0000_t75" style="width:108.75pt;height:18.75pt" o:ole="">
                  <v:imagedata r:id="rId25" o:title=""/>
                </v:shape>
                <o:OLEObject Type="Embed" ProgID="Equation.3" ShapeID="_x0000_i1029" DrawAspect="Content" ObjectID="_1525095899" r:id="rId26"/>
              </w:objec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99" w:rsidRPr="00C77E99" w:rsidRDefault="00C77E99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5715A5E6" wp14:editId="748A441D">
                  <wp:extent cx="1038225" cy="390525"/>
                  <wp:effectExtent l="0" t="0" r="9525" b="9525"/>
                  <wp:docPr id="29" name="Imagen 29" descr="http://huitoto.udea.edu.co/Matematicas/fig_propuestos_9/Image1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6" descr="http://huitoto.udea.edu.co/Matematicas/fig_propuestos_9/Image1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94E" w:rsidRPr="00C77E99" w:rsidTr="00DD494E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99" w:rsidRPr="00C77E99" w:rsidRDefault="00C77E99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77640B63" wp14:editId="5415C2BC">
                  <wp:extent cx="1819275" cy="295275"/>
                  <wp:effectExtent l="0" t="0" r="9525" b="9525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99" w:rsidRPr="00C77E99" w:rsidRDefault="00C77E99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61DC842E" wp14:editId="63C7C967">
                  <wp:extent cx="1971675" cy="457200"/>
                  <wp:effectExtent l="0" t="0" r="9525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99" w:rsidRPr="00C77E99" w:rsidRDefault="00C77E99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  <w:noProof/>
                <w:lang w:val="es-CO" w:eastAsia="es-CO"/>
              </w:rPr>
              <w:object w:dxaOrig="1820" w:dyaOrig="740">
                <v:shape id="_x0000_i1030" type="#_x0000_t75" style="width:91.5pt;height:36.75pt" o:ole="">
                  <v:imagedata r:id="rId30" o:title=""/>
                </v:shape>
                <o:OLEObject Type="Embed" ProgID="Equation.3" ShapeID="_x0000_i1030" DrawAspect="Content" ObjectID="_1525095900" r:id="rId31"/>
              </w:object>
            </w:r>
          </w:p>
        </w:tc>
      </w:tr>
      <w:tr w:rsidR="00DD494E" w:rsidRPr="00C77E99" w:rsidTr="00DD494E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99" w:rsidRPr="00C77E99" w:rsidRDefault="00C77E99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02865574" wp14:editId="7688FF3B">
                  <wp:extent cx="828675" cy="257175"/>
                  <wp:effectExtent l="0" t="0" r="9525" b="0"/>
                  <wp:docPr id="46" name="Imagen 46" descr="$f(x)=x^{2}\pi ^{-4x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7" descr="$f(x)=x^{2}\pi ^{-4x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99" w:rsidRPr="00C77E99" w:rsidRDefault="00C77E99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00B46E34" wp14:editId="24F47D5C">
                  <wp:extent cx="2390775" cy="209550"/>
                  <wp:effectExtent l="0" t="0" r="9525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99" w:rsidRPr="00C77E99" w:rsidRDefault="00C77E99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5279FC4D" wp14:editId="2CD0FF10">
                  <wp:extent cx="1676400" cy="304800"/>
                  <wp:effectExtent l="0" t="0" r="0" b="0"/>
                  <wp:docPr id="45" name="Imagen 45" descr="$f(x)=(x^{2}+e^{-x^{3}})ln(1+2^{-x})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1" descr="$f(x)=(x^{2}+e^{-x^{3}})ln(1+2^{-x})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94E" w:rsidRPr="00C77E99" w:rsidTr="00DD494E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4E" w:rsidRPr="00C77E99" w:rsidRDefault="00DD494E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68D5C5F4" wp14:editId="6C1803DF">
                  <wp:extent cx="1571625" cy="34290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4E" w:rsidRPr="00C77E99" w:rsidRDefault="00DD494E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705960DE" wp14:editId="2FE6235A">
                  <wp:extent cx="1257300" cy="419100"/>
                  <wp:effectExtent l="0" t="0" r="0" b="0"/>
                  <wp:docPr id="8" name="Imagen 8" descr="$\displaystyle{h(x)=ln \left(\frac{2-5\;e^{x}}{2+5\;e^{3x}}&#10;\right)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0" descr="$\displaystyle{h(x)=ln \left(\frac{2-5\;e^{x}}{2+5\;e^{3x}}&#10;\right)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4E" w:rsidRPr="00C77E99" w:rsidRDefault="00DD494E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2AE71388" wp14:editId="7DE50818">
                  <wp:extent cx="1000125" cy="447675"/>
                  <wp:effectExtent l="0" t="0" r="9525" b="9525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94E" w:rsidRPr="00C77E99" w:rsidTr="00DD494E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4E" w:rsidRPr="00C77E99" w:rsidRDefault="00DD494E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567469B1" wp14:editId="4B079792">
                  <wp:extent cx="1676400" cy="304800"/>
                  <wp:effectExtent l="0" t="0" r="0" b="0"/>
                  <wp:docPr id="3" name="Imagen 3" descr="$f(x)=(x^{2}+e^{-x^{3}})ln(1+2^{-x})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1" descr="$f(x)=(x^{2}+e^{-x^{3}})ln(1+2^{-x})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4E" w:rsidRPr="00C77E99" w:rsidRDefault="00DD494E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  <w:position w:val="-10"/>
              </w:rPr>
              <w:object w:dxaOrig="2180" w:dyaOrig="360">
                <v:shape id="_x0000_i1031" type="#_x0000_t75" style="width:108.75pt;height:18.75pt" o:ole="">
                  <v:imagedata r:id="rId25" o:title=""/>
                </v:shape>
                <o:OLEObject Type="Embed" ProgID="Equation.3" ShapeID="_x0000_i1031" DrawAspect="Content" ObjectID="_1525095901" r:id="rId37"/>
              </w:objec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4E" w:rsidRPr="00C77E99" w:rsidRDefault="00DD494E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7D4EA7EF" wp14:editId="4D8D6B3E">
                  <wp:extent cx="1247775" cy="342900"/>
                  <wp:effectExtent l="0" t="0" r="952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94E" w:rsidRPr="00C77E99" w:rsidTr="00DD494E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4E" w:rsidRPr="00C77E99" w:rsidRDefault="00DD494E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inline distT="0" distB="0" distL="0" distR="0" wp14:anchorId="3855BFB0" wp14:editId="4CA78852">
                  <wp:extent cx="1419225" cy="23812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4E" w:rsidRPr="00C77E99" w:rsidRDefault="00DD494E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77E99">
              <w:rPr>
                <w:rFonts w:asciiTheme="minorHAnsi" w:hAnsiTheme="minorHAnsi" w:cstheme="minorHAnsi"/>
              </w:rPr>
              <w:object w:dxaOrig="2385" w:dyaOrig="1260">
                <v:shape id="_x0000_i1032" type="#_x0000_t75" style="width:119.25pt;height:63pt" o:ole="">
                  <v:imagedata r:id="rId40" o:title=""/>
                </v:shape>
                <o:OLEObject Type="Embed" ProgID="PBrush" ShapeID="_x0000_i1032" DrawAspect="Content" ObjectID="_1525095902" r:id="rId41"/>
              </w:objec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4E" w:rsidRPr="00C77E99" w:rsidRDefault="00DD494E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</w:rPr>
              <w:object w:dxaOrig="1845" w:dyaOrig="960">
                <v:shape id="_x0000_i1033" type="#_x0000_t75" style="width:92.25pt;height:48pt" o:ole="">
                  <v:imagedata r:id="rId42" o:title=""/>
                </v:shape>
                <o:OLEObject Type="Embed" ProgID="PBrush" ShapeID="_x0000_i1033" DrawAspect="Content" ObjectID="_1525095903" r:id="rId43"/>
              </w:object>
            </w:r>
          </w:p>
        </w:tc>
      </w:tr>
      <w:tr w:rsidR="00DD494E" w:rsidRPr="00C77E99" w:rsidTr="00DD494E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4E" w:rsidRPr="00C77E99" w:rsidRDefault="00DD494E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  <w:noProof/>
                <w:color w:val="000000"/>
                <w:lang w:val="es-CO" w:eastAsia="es-CO"/>
              </w:rPr>
              <w:drawing>
                <wp:inline distT="0" distB="0" distL="0" distR="0" wp14:anchorId="1E2DBDB1" wp14:editId="5BD2FD60">
                  <wp:extent cx="781050" cy="428625"/>
                  <wp:effectExtent l="0" t="0" r="0" b="0"/>
                  <wp:docPr id="15" name="Imagen 15" descr="$\displaystyle{h(t)=\frac{t^{3}}{e^{2t}+t}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$\displaystyle{h(t)=\frac{t^{3}}{e^{2t}+t}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4E" w:rsidRPr="00C77E99" w:rsidRDefault="00DD494E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77E99">
              <w:rPr>
                <w:rFonts w:asciiTheme="minorHAnsi" w:hAnsiTheme="minorHAnsi" w:cstheme="minorHAnsi"/>
              </w:rPr>
              <w:object w:dxaOrig="2745" w:dyaOrig="615">
                <v:shape id="_x0000_i1034" type="#_x0000_t75" style="width:137.25pt;height:30.75pt" o:ole="">
                  <v:imagedata r:id="rId45" o:title=""/>
                </v:shape>
                <o:OLEObject Type="Embed" ProgID="PBrush" ShapeID="_x0000_i1034" DrawAspect="Content" ObjectID="_1525095904" r:id="rId46"/>
              </w:objec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4E" w:rsidRPr="00C77E99" w:rsidRDefault="00DD494E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lang w:val="es-CO" w:eastAsia="es-CO"/>
              </w:rPr>
            </w:pPr>
            <w:r w:rsidRPr="00C77E99">
              <w:rPr>
                <w:rFonts w:asciiTheme="minorHAnsi" w:hAnsiTheme="minorHAnsi" w:cstheme="minorHAnsi"/>
              </w:rPr>
              <w:object w:dxaOrig="2475" w:dyaOrig="705">
                <v:shape id="_x0000_i1035" type="#_x0000_t75" style="width:123.75pt;height:35.25pt" o:ole="">
                  <v:imagedata r:id="rId47" o:title=""/>
                </v:shape>
                <o:OLEObject Type="Embed" ProgID="PBrush" ShapeID="_x0000_i1035" DrawAspect="Content" ObjectID="_1525095905" r:id="rId48"/>
              </w:object>
            </w:r>
          </w:p>
        </w:tc>
      </w:tr>
      <w:tr w:rsidR="00DD494E" w:rsidRPr="00C77E99" w:rsidTr="00DD494E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4E" w:rsidRPr="00C77E99" w:rsidRDefault="00DD494E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lang w:val="es-CO" w:eastAsia="es-CO"/>
              </w:rPr>
            </w:pPr>
            <w:r w:rsidRPr="00053DAD">
              <w:rPr>
                <w:position w:val="-30"/>
                <w:sz w:val="36"/>
                <w:szCs w:val="36"/>
              </w:rPr>
              <w:object w:dxaOrig="2360" w:dyaOrig="740">
                <v:shape id="_x0000_i1036" type="#_x0000_t75" style="width:118.5pt;height:36.75pt" o:ole="">
                  <v:imagedata r:id="rId49" o:title=""/>
                </v:shape>
                <o:OLEObject Type="Embed" ProgID="Equation.3" ShapeID="_x0000_i1036" DrawAspect="Content" ObjectID="_1525095906" r:id="rId50"/>
              </w:objec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4E" w:rsidRPr="00C77E99" w:rsidRDefault="00DD494E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668DC">
              <w:rPr>
                <w:rFonts w:cs="Calibri"/>
                <w:noProof/>
                <w:lang w:val="es-CO" w:eastAsia="es-CO"/>
              </w:rPr>
              <w:drawing>
                <wp:inline distT="0" distB="0" distL="0" distR="0" wp14:anchorId="33C2A9AE" wp14:editId="4DF4477C">
                  <wp:extent cx="1704975" cy="495300"/>
                  <wp:effectExtent l="0" t="0" r="0" b="0"/>
                  <wp:docPr id="34" name="Imagen 34" descr="http://huitoto.udea.edu.co/Matematicas/fig_propuestos_9/Image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7" descr="http://huitoto.udea.edu.co/Matematicas/fig_propuestos_9/Image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4E" w:rsidRPr="00C77E99" w:rsidRDefault="008D6E12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fldChar w:fldCharType="begin"/>
            </w:r>
            <w:r>
              <w:instrText xml:space="preserve"> INCLUDEPICTURE "http://www.cidse.itcr.ac.cr/cursos-linea/CALCULODIFERENCIAL/curso-elsie/derivadafuncion/html/img723.gif" \* MERGEFORMATINET </w:instrText>
            </w:r>
            <w:r>
              <w:fldChar w:fldCharType="separate"/>
            </w:r>
            <w:r>
              <w:pict>
                <v:shape id="_x0000_i1040" type="#_x0000_t75" alt="$h(x)=\displaystyle{arc\;sen\;\left(\frac{2x}{x+1}\right)}$" style="width:109.5pt;height:33pt">
                  <v:imagedata r:id="rId51" r:href="rId52"/>
                </v:shape>
              </w:pict>
            </w:r>
            <w:r>
              <w:fldChar w:fldCharType="end"/>
            </w:r>
          </w:p>
        </w:tc>
      </w:tr>
      <w:tr w:rsidR="008D6E12" w:rsidRPr="00C77E99" w:rsidTr="00DD494E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12" w:rsidRPr="00053DAD" w:rsidRDefault="008D6E12" w:rsidP="00C77E99">
            <w:pPr>
              <w:numPr>
                <w:ilvl w:val="0"/>
                <w:numId w:val="10"/>
              </w:numPr>
              <w:spacing w:after="0" w:line="240" w:lineRule="auto"/>
              <w:rPr>
                <w:sz w:val="36"/>
                <w:szCs w:val="36"/>
              </w:rPr>
            </w:pPr>
            <w:r>
              <w:fldChar w:fldCharType="begin"/>
            </w:r>
            <w:r>
              <w:instrText xml:space="preserve"> INCLUDEPICTURE "http://www.cidse.itcr.ac.cr/cursos-linea/CALCULODIFERENCIAL/curso-elsie/derivadafuncion/html/img830.gif" \* MERGEFORMATINET </w:instrText>
            </w:r>
            <w:r>
              <w:fldChar w:fldCharType="separate"/>
            </w:r>
            <w:r>
              <w:pict>
                <v:shape id="_x0000_i1041" type="#_x0000_t75" alt="$\displaystyle{h(x)=arcsec\;(3x+2)}$" style="width:99pt;height:19.5pt">
                  <v:imagedata r:id="rId53" r:href="rId54"/>
                </v:shape>
              </w:pict>
            </w:r>
            <w:r>
              <w:fldChar w:fldCharType="end"/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12" w:rsidRPr="004668DC" w:rsidRDefault="008D6E12" w:rsidP="00C77E99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noProof/>
                <w:lang w:val="es-CO" w:eastAsia="es-CO"/>
              </w:rPr>
            </w:pPr>
            <w:r>
              <w:object w:dxaOrig="2745" w:dyaOrig="465">
                <v:shape id="_x0000_i1042" type="#_x0000_t75" style="width:137.25pt;height:23.25pt" o:ole="">
                  <v:imagedata r:id="rId55" o:title=""/>
                </v:shape>
                <o:OLEObject Type="Embed" ProgID="PBrush" ShapeID="_x0000_i1042" DrawAspect="Content" ObjectID="_1525095907" r:id="rId56"/>
              </w:objec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12" w:rsidRDefault="008D6E12" w:rsidP="00C77E99">
            <w:pPr>
              <w:numPr>
                <w:ilvl w:val="0"/>
                <w:numId w:val="10"/>
              </w:numPr>
              <w:spacing w:after="0" w:line="240" w:lineRule="auto"/>
            </w:pPr>
          </w:p>
        </w:tc>
      </w:tr>
    </w:tbl>
    <w:p w:rsidR="00CD54AA" w:rsidRDefault="00CD54AA" w:rsidP="00834E5F">
      <w:pPr>
        <w:spacing w:after="0" w:line="240" w:lineRule="auto"/>
        <w:ind w:left="360"/>
        <w:rPr>
          <w:rFonts w:cs="Calibri"/>
        </w:rPr>
      </w:pPr>
    </w:p>
    <w:p w:rsidR="00834E5F" w:rsidRDefault="00834E5F" w:rsidP="00834E5F">
      <w:pPr>
        <w:spacing w:after="0" w:line="240" w:lineRule="auto"/>
        <w:ind w:left="360"/>
        <w:rPr>
          <w:rFonts w:cs="Calibri"/>
        </w:rPr>
      </w:pPr>
    </w:p>
    <w:p w:rsidR="00DD494E" w:rsidRDefault="00DD494E" w:rsidP="00DD494E">
      <w:pPr>
        <w:pStyle w:val="Prrafodelista"/>
        <w:numPr>
          <w:ilvl w:val="0"/>
          <w:numId w:val="12"/>
        </w:numPr>
        <w:jc w:val="both"/>
      </w:pPr>
      <w:r>
        <w:t>CALCULA LA DERIVADA DE CADA FUNCIÓN IMPLÍCITA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481"/>
        <w:gridCol w:w="4764"/>
      </w:tblGrid>
      <w:tr w:rsidR="00DD494E" w:rsidTr="00F876D7">
        <w:tc>
          <w:tcPr>
            <w:tcW w:w="2675" w:type="pct"/>
          </w:tcPr>
          <w:p w:rsidR="00DD494E" w:rsidRDefault="00DD494E" w:rsidP="00DD494E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jc w:val="both"/>
            </w:pPr>
            <w:r w:rsidRPr="009C701B">
              <w:rPr>
                <w:noProof/>
                <w:lang w:eastAsia="es-CO"/>
              </w:rPr>
              <w:drawing>
                <wp:inline distT="0" distB="0" distL="0" distR="0" wp14:anchorId="3086CD8F" wp14:editId="3E88BF4A">
                  <wp:extent cx="1781175" cy="485775"/>
                  <wp:effectExtent l="0" t="0" r="9525" b="9525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pct"/>
          </w:tcPr>
          <w:p w:rsidR="00DD494E" w:rsidRDefault="00DD494E" w:rsidP="00DD494E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jc w:val="both"/>
            </w:pPr>
            <w:r w:rsidRPr="009C701B">
              <w:rPr>
                <w:noProof/>
                <w:lang w:eastAsia="es-CO"/>
              </w:rPr>
              <w:drawing>
                <wp:inline distT="0" distB="0" distL="0" distR="0" wp14:anchorId="1F1F59A5" wp14:editId="10BEC7AA">
                  <wp:extent cx="2466975" cy="409575"/>
                  <wp:effectExtent l="0" t="0" r="9525" b="9525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94E" w:rsidTr="00F876D7">
        <w:tc>
          <w:tcPr>
            <w:tcW w:w="2675" w:type="pct"/>
          </w:tcPr>
          <w:p w:rsidR="00DD494E" w:rsidRDefault="00DD494E" w:rsidP="00DD494E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jc w:val="both"/>
            </w:pPr>
            <w:r w:rsidRPr="009C701B">
              <w:rPr>
                <w:noProof/>
                <w:lang w:eastAsia="es-CO"/>
              </w:rPr>
              <w:lastRenderedPageBreak/>
              <w:drawing>
                <wp:inline distT="0" distB="0" distL="0" distR="0" wp14:anchorId="01FE8B7F" wp14:editId="1D3A263C">
                  <wp:extent cx="2905125" cy="333121"/>
                  <wp:effectExtent l="0" t="0" r="0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946" cy="34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pct"/>
          </w:tcPr>
          <w:p w:rsidR="00DD494E" w:rsidRDefault="00DD494E" w:rsidP="00DD494E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jc w:val="both"/>
            </w:pPr>
            <w:r w:rsidRPr="009C701B">
              <w:rPr>
                <w:noProof/>
                <w:lang w:eastAsia="es-CO"/>
              </w:rPr>
              <w:drawing>
                <wp:inline distT="0" distB="0" distL="0" distR="0" wp14:anchorId="5AD98DE2" wp14:editId="67250FE2">
                  <wp:extent cx="2390775" cy="56197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94E" w:rsidTr="00F876D7">
        <w:tc>
          <w:tcPr>
            <w:tcW w:w="2675" w:type="pct"/>
          </w:tcPr>
          <w:p w:rsidR="00DD494E" w:rsidRDefault="00DD494E" w:rsidP="00DD494E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jc w:val="both"/>
            </w:pPr>
            <w:r w:rsidRPr="009C701B">
              <w:rPr>
                <w:noProof/>
                <w:lang w:eastAsia="es-CO"/>
              </w:rPr>
              <w:drawing>
                <wp:inline distT="0" distB="0" distL="0" distR="0" wp14:anchorId="13DF49D0" wp14:editId="781F7BF0">
                  <wp:extent cx="2314575" cy="533400"/>
                  <wp:effectExtent l="0" t="0" r="952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pct"/>
          </w:tcPr>
          <w:p w:rsidR="00DD494E" w:rsidRDefault="00DD494E" w:rsidP="00DD494E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jc w:val="both"/>
            </w:pPr>
            <w:r w:rsidRPr="009C701B">
              <w:rPr>
                <w:noProof/>
                <w:lang w:eastAsia="es-CO"/>
              </w:rPr>
              <w:drawing>
                <wp:inline distT="0" distB="0" distL="0" distR="0" wp14:anchorId="6AE29C0C" wp14:editId="12896DED">
                  <wp:extent cx="2428875" cy="609600"/>
                  <wp:effectExtent l="0" t="0" r="9525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94E" w:rsidTr="00F876D7">
        <w:tc>
          <w:tcPr>
            <w:tcW w:w="2675" w:type="pct"/>
          </w:tcPr>
          <w:p w:rsidR="00DD494E" w:rsidRDefault="00DD494E" w:rsidP="00DD494E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jc w:val="both"/>
            </w:pPr>
            <w:r w:rsidRPr="009C701B">
              <w:rPr>
                <w:noProof/>
                <w:lang w:eastAsia="es-CO"/>
              </w:rPr>
              <w:drawing>
                <wp:inline distT="0" distB="0" distL="0" distR="0" wp14:anchorId="3D4AD06D" wp14:editId="7A2AA954">
                  <wp:extent cx="1819275" cy="466725"/>
                  <wp:effectExtent l="0" t="0" r="9525" b="9525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pct"/>
          </w:tcPr>
          <w:p w:rsidR="00DD494E" w:rsidRDefault="00DD494E" w:rsidP="00DD494E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jc w:val="both"/>
            </w:pPr>
            <w:r w:rsidRPr="009C701B">
              <w:rPr>
                <w:noProof/>
                <w:lang w:eastAsia="es-CO"/>
              </w:rPr>
              <w:drawing>
                <wp:inline distT="0" distB="0" distL="0" distR="0" wp14:anchorId="51AF0382" wp14:editId="42268624">
                  <wp:extent cx="1476375" cy="466725"/>
                  <wp:effectExtent l="0" t="0" r="9525" b="9525"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94E" w:rsidRDefault="00DD494E" w:rsidP="00DD494E">
      <w:pPr>
        <w:jc w:val="both"/>
      </w:pPr>
    </w:p>
    <w:p w:rsidR="00DD494E" w:rsidRDefault="00DD494E" w:rsidP="00DD494E">
      <w:pPr>
        <w:pStyle w:val="Prrafodelista"/>
        <w:numPr>
          <w:ilvl w:val="0"/>
          <w:numId w:val="12"/>
        </w:numPr>
      </w:pPr>
      <w:r>
        <w:t>HALLE LA DERIVADA DE ORDEN SUPERIOR INDICADA EN CADA FUNCIÓN</w:t>
      </w:r>
    </w:p>
    <w:p w:rsidR="00DD494E" w:rsidRDefault="00DD494E" w:rsidP="00DD494E">
      <w:r>
        <w:t>CALCULA LA SEGUNDA DERIVADA DE CADA FUNCIÓN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DD494E" w:rsidTr="00F876D7">
        <w:tc>
          <w:tcPr>
            <w:tcW w:w="3320" w:type="dxa"/>
          </w:tcPr>
          <w:p w:rsidR="00DD494E" w:rsidRDefault="00DD494E" w:rsidP="00DD494E">
            <w:pPr>
              <w:pStyle w:val="Prrafodelista"/>
              <w:numPr>
                <w:ilvl w:val="0"/>
                <w:numId w:val="11"/>
              </w:numPr>
              <w:spacing w:after="200" w:line="276" w:lineRule="auto"/>
            </w:pPr>
            <w:r w:rsidRPr="009C701B">
              <w:rPr>
                <w:noProof/>
                <w:lang w:eastAsia="es-CO"/>
              </w:rPr>
              <w:drawing>
                <wp:inline distT="0" distB="0" distL="0" distR="0" wp14:anchorId="5AF4ECD7" wp14:editId="012EE52D">
                  <wp:extent cx="1400175" cy="285750"/>
                  <wp:effectExtent l="0" t="0" r="9525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</w:tcPr>
          <w:p w:rsidR="00DD494E" w:rsidRDefault="00DD494E" w:rsidP="00DD494E">
            <w:pPr>
              <w:pStyle w:val="Prrafodelista"/>
              <w:numPr>
                <w:ilvl w:val="0"/>
                <w:numId w:val="11"/>
              </w:numPr>
              <w:spacing w:after="200" w:line="276" w:lineRule="auto"/>
            </w:pPr>
            <w:r w:rsidRPr="009C701B">
              <w:rPr>
                <w:noProof/>
                <w:lang w:eastAsia="es-CO"/>
              </w:rPr>
              <w:drawing>
                <wp:inline distT="0" distB="0" distL="0" distR="0" wp14:anchorId="7F1AA67E" wp14:editId="3C7223FD">
                  <wp:extent cx="1057275" cy="228600"/>
                  <wp:effectExtent l="0" t="0" r="9525" b="0"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</w:tcPr>
          <w:p w:rsidR="00DD494E" w:rsidRDefault="00DD494E" w:rsidP="00DD494E">
            <w:pPr>
              <w:pStyle w:val="Prrafodelista"/>
              <w:numPr>
                <w:ilvl w:val="0"/>
                <w:numId w:val="11"/>
              </w:numPr>
              <w:spacing w:after="200" w:line="276" w:lineRule="auto"/>
            </w:pPr>
            <w:r w:rsidRPr="009C701B">
              <w:rPr>
                <w:noProof/>
                <w:lang w:eastAsia="es-CO"/>
              </w:rPr>
              <w:drawing>
                <wp:inline distT="0" distB="0" distL="0" distR="0" wp14:anchorId="01DB7BCD" wp14:editId="5C29279C">
                  <wp:extent cx="752475" cy="409575"/>
                  <wp:effectExtent l="0" t="0" r="9525" b="9525"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94E" w:rsidRDefault="00DD494E" w:rsidP="00DD494E"/>
    <w:p w:rsidR="00DD494E" w:rsidRDefault="00DD494E" w:rsidP="00DD494E">
      <w:r>
        <w:t>CALCULA LA TERCERA DERIVADA DE CADA FUNCIÓN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2184"/>
        <w:gridCol w:w="1234"/>
        <w:gridCol w:w="3417"/>
      </w:tblGrid>
      <w:tr w:rsidR="00DD494E" w:rsidRPr="005D73F8" w:rsidTr="00DD494E">
        <w:trPr>
          <w:trHeight w:val="480"/>
          <w:tblCellSpacing w:w="7" w:type="dxa"/>
          <w:jc w:val="center"/>
        </w:trPr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4E" w:rsidRPr="009C701B" w:rsidRDefault="00DD494E" w:rsidP="00DD494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80000"/>
                <w:sz w:val="24"/>
                <w:szCs w:val="24"/>
                <w:lang w:eastAsia="es-ES"/>
              </w:rPr>
            </w:pPr>
            <w:r>
              <w:object w:dxaOrig="2070" w:dyaOrig="540">
                <v:shape id="_x0000_i1037" type="#_x0000_t75" style="width:103.5pt;height:27pt" o:ole="">
                  <v:imagedata r:id="rId68" o:title=""/>
                </v:shape>
                <o:OLEObject Type="Embed" ProgID="PBrush" ShapeID="_x0000_i1037" DrawAspect="Content" ObjectID="_1525095908" r:id="rId69"/>
              </w:object>
            </w:r>
          </w:p>
        </w:tc>
        <w:tc>
          <w:tcPr>
            <w:tcW w:w="16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4E" w:rsidRPr="005D73F8" w:rsidRDefault="00DD494E" w:rsidP="00DD494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80000"/>
                <w:sz w:val="24"/>
                <w:szCs w:val="24"/>
                <w:lang w:eastAsia="es-ES"/>
              </w:rPr>
            </w:pPr>
            <w:r w:rsidRPr="005D73F8">
              <w:rPr>
                <w:sz w:val="20"/>
                <w:szCs w:val="24"/>
              </w:rPr>
              <w:object w:dxaOrig="2320" w:dyaOrig="360">
                <v:shape id="_x0000_i1038" type="#_x0000_t75" style="width:116.25pt;height:18pt" o:ole="" fillcolor="window">
                  <v:imagedata r:id="rId5" o:title=""/>
                </v:shape>
                <o:OLEObject Type="Embed" ProgID="Equation.3" ShapeID="_x0000_i1038" DrawAspect="Content" ObjectID="_1525095909" r:id="rId70"/>
              </w:object>
            </w:r>
          </w:p>
        </w:tc>
        <w:tc>
          <w:tcPr>
            <w:tcW w:w="1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4E" w:rsidRPr="005D73F8" w:rsidRDefault="00DD494E" w:rsidP="00DD494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80000"/>
                <w:sz w:val="24"/>
                <w:szCs w:val="24"/>
                <w:lang w:eastAsia="es-ES"/>
              </w:rPr>
            </w:pPr>
            <w:r>
              <w:object w:dxaOrig="1560" w:dyaOrig="420">
                <v:shape id="_x0000_i1039" type="#_x0000_t75" style="width:78pt;height:21pt" o:ole="">
                  <v:imagedata r:id="rId71" o:title=""/>
                </v:shape>
                <o:OLEObject Type="Embed" ProgID="PBrush" ShapeID="_x0000_i1039" DrawAspect="Content" ObjectID="_1525095910" r:id="rId72"/>
              </w:object>
            </w:r>
          </w:p>
        </w:tc>
      </w:tr>
      <w:tr w:rsidR="00DD494E" w:rsidRPr="005D73F8" w:rsidTr="00DD494E">
        <w:trPr>
          <w:trHeight w:val="480"/>
          <w:tblCellSpacing w:w="7" w:type="dxa"/>
          <w:jc w:val="center"/>
        </w:trPr>
        <w:tc>
          <w:tcPr>
            <w:tcW w:w="27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494E" w:rsidRDefault="00DD494E" w:rsidP="00DD494E">
            <w:r>
              <w:rPr>
                <w:noProof/>
                <w:lang w:val="es-CO" w:eastAsia="es-CO"/>
              </w:rPr>
              <w:drawing>
                <wp:inline distT="0" distB="0" distL="0" distR="0" wp14:anchorId="5CD0E1ED" wp14:editId="54781923">
                  <wp:extent cx="3571875" cy="342900"/>
                  <wp:effectExtent l="0" t="0" r="952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94E" w:rsidRDefault="00DD494E" w:rsidP="00DD494E">
            <w:pPr>
              <w:pStyle w:val="Prrafodelista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22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DD494E" w:rsidRDefault="00DD494E" w:rsidP="00DD494E">
            <w:pPr>
              <w:numPr>
                <w:ilvl w:val="0"/>
                <w:numId w:val="11"/>
              </w:numPr>
              <w:spacing w:after="0" w:line="240" w:lineRule="auto"/>
            </w:pPr>
            <w:r>
              <w:rPr>
                <w:rFonts w:cs="Calibri"/>
                <w:noProof/>
                <w:lang w:val="es-CO" w:eastAsia="es-CO"/>
              </w:rPr>
              <w:drawing>
                <wp:inline distT="0" distB="0" distL="0" distR="0" wp14:anchorId="1E693DF7" wp14:editId="467AF5EF">
                  <wp:extent cx="2733675" cy="438150"/>
                  <wp:effectExtent l="0" t="0" r="952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E5F" w:rsidRDefault="00834E5F" w:rsidP="00227A0C"/>
    <w:p w:rsidR="00227A0C" w:rsidRDefault="00C77E99" w:rsidP="00227A0C">
      <w:r w:rsidRPr="00C77E99">
        <w:rPr>
          <w:highlight w:val="yellow"/>
        </w:rPr>
        <w:t>Optimización</w:t>
      </w:r>
    </w:p>
    <w:p w:rsidR="00227A0C" w:rsidRPr="00C77E99" w:rsidRDefault="00227A0C" w:rsidP="00C77E9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es-CO"/>
        </w:rPr>
      </w:pP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Un 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>rectángulo</w:t>
      </w:r>
      <w:r w:rsidR="00C77E99"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tiene 120 m. de perímetro. ¿Cuáles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son las medidas de los lados del 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>rectángulo</w:t>
      </w:r>
      <w:r w:rsidR="00C77E99"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que dan el 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>área</w:t>
      </w:r>
      <w:r w:rsidR="00C77E99"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Máxima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>?</w:t>
      </w:r>
    </w:p>
    <w:p w:rsidR="00C77E99" w:rsidRPr="00C77E99" w:rsidRDefault="00C77E99" w:rsidP="00C77E9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es-CO"/>
        </w:rPr>
      </w:pPr>
    </w:p>
    <w:p w:rsidR="00C77E99" w:rsidRPr="00C77E99" w:rsidRDefault="00C77E99" w:rsidP="00560C5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es-CO"/>
        </w:rPr>
      </w:pP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>Una caja con base cuadrada y parte superior abierta debe tener un volumen de 50 cm3.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>Encuentre las dimensiones de la caja que minimicen la cantidad de material que va a ser usado.</w:t>
      </w:r>
    </w:p>
    <w:p w:rsidR="00C77E99" w:rsidRPr="00C77E99" w:rsidRDefault="00C77E99" w:rsidP="00C77E9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es-CO"/>
        </w:rPr>
      </w:pPr>
    </w:p>
    <w:p w:rsidR="00C77E99" w:rsidRPr="00C77E99" w:rsidRDefault="00C77E99" w:rsidP="0003036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es-CO"/>
        </w:rPr>
      </w:pP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>Un ranchero tiene 300 m de malla para cercar dos corrales rectangulares iguales y contiguos,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>es decir, que comparten un lado de la cerca. Determinar las dimensiones de los corrales para que el área cercada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>sea máxima.</w:t>
      </w:r>
    </w:p>
    <w:p w:rsidR="00C77E99" w:rsidRPr="00C77E99" w:rsidRDefault="00C77E99" w:rsidP="00C77E9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es-CO"/>
        </w:rPr>
      </w:pPr>
    </w:p>
    <w:p w:rsidR="00C77E99" w:rsidRPr="00C77E99" w:rsidRDefault="00C77E99" w:rsidP="00C77E9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es-CO"/>
        </w:rPr>
      </w:pP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>Un terreno tiene la forma de un rectángulo con dos semicírculos en los extremos. Si el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>perímetro del terreno es de 50 m, encontrar las dimensiones del terreno para que tenga el área máxima.</w:t>
      </w:r>
    </w:p>
    <w:p w:rsidR="00C77E99" w:rsidRPr="00C77E99" w:rsidRDefault="00C77E99" w:rsidP="00C77E9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es-CO"/>
        </w:rPr>
      </w:pPr>
    </w:p>
    <w:p w:rsidR="00C77E99" w:rsidRPr="00C77E99" w:rsidRDefault="00C77E99" w:rsidP="00C77E9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es-CO"/>
        </w:rPr>
      </w:pP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lastRenderedPageBreak/>
        <w:t>Una ventana presenta forma de un rectángulo coronado por un semicírculo. Encuentre las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>dimensiones de la ventana con área máxima, si su perímetro es de 10 m.</w:t>
      </w:r>
    </w:p>
    <w:p w:rsidR="00C77E99" w:rsidRPr="00C77E99" w:rsidRDefault="00C77E99" w:rsidP="00C77E9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es-CO"/>
        </w:rPr>
      </w:pPr>
    </w:p>
    <w:p w:rsidR="00C77E99" w:rsidRPr="00C77E99" w:rsidRDefault="00C77E99" w:rsidP="00C77E9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es-CO"/>
        </w:rPr>
      </w:pPr>
      <w:r w:rsidRPr="00C77E99">
        <w:rPr>
          <w:rFonts w:asciiTheme="minorHAnsi" w:eastAsiaTheme="minorHAnsi" w:hAnsiTheme="minorHAnsi" w:cstheme="minorHAnsi"/>
          <w:sz w:val="24"/>
          <w:szCs w:val="24"/>
          <w:highlight w:val="yellow"/>
          <w:lang w:val="es-CO"/>
        </w:rPr>
        <w:t>Razones de cambio</w:t>
      </w:r>
    </w:p>
    <w:p w:rsidR="00C77E99" w:rsidRPr="00C77E99" w:rsidRDefault="00C77E99" w:rsidP="00C77E9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es-CO"/>
        </w:rPr>
      </w:pPr>
    </w:p>
    <w:p w:rsidR="00C77E99" w:rsidRPr="00C77E99" w:rsidRDefault="00C77E99" w:rsidP="00C77E9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Un hombre se aleja de un 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>edificio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de 18 metros de altura, a una velocidad de 1,8 metros por segundo. Una persona en la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azotea del edifi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>c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>io observa al hombre alejarse. ¿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A 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>qué velocidad varia el ángulo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de 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>depresión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de la persona en la azotea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hacia el hombre, cuando 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>este dista 24 metros de la base de la torre?</w:t>
      </w:r>
    </w:p>
    <w:p w:rsidR="00C77E99" w:rsidRPr="00C77E99" w:rsidRDefault="00C77E99" w:rsidP="00C77E9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77E99" w:rsidRPr="00C77E99" w:rsidRDefault="00C77E99" w:rsidP="00C77E9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La altura de un 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>triángulo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disminuye a 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>razón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de 2 </w:t>
      </w:r>
      <w:r w:rsidRPr="00C77E99">
        <w:rPr>
          <w:rFonts w:asciiTheme="minorHAnsi" w:eastAsiaTheme="minorHAnsi" w:hAnsiTheme="minorHAnsi" w:cstheme="minorHAnsi"/>
          <w:i/>
          <w:iCs/>
          <w:sz w:val="24"/>
          <w:szCs w:val="24"/>
          <w:lang w:val="es-CO"/>
        </w:rPr>
        <w:t>cm/</w:t>
      </w:r>
      <w:r w:rsidRPr="00C77E99">
        <w:rPr>
          <w:rFonts w:asciiTheme="minorHAnsi" w:eastAsiaTheme="minorHAnsi" w:hAnsiTheme="minorHAnsi" w:cstheme="minorHAnsi"/>
          <w:i/>
          <w:iCs/>
          <w:sz w:val="24"/>
          <w:szCs w:val="24"/>
          <w:lang w:val="es-CO"/>
        </w:rPr>
        <w:t xml:space="preserve">min 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>m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>ientras que el área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del mismo disminuye a 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>razón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de 3 </w:t>
      </w:r>
      <w:r w:rsidRPr="00C77E99">
        <w:rPr>
          <w:rFonts w:asciiTheme="minorHAnsi" w:eastAsiaTheme="minorHAnsi" w:hAnsiTheme="minorHAnsi" w:cstheme="minorHAnsi"/>
          <w:i/>
          <w:iCs/>
          <w:sz w:val="24"/>
          <w:szCs w:val="24"/>
          <w:lang w:val="es-CO"/>
        </w:rPr>
        <w:t>cm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>2</w:t>
      </w:r>
      <w:r w:rsidRPr="00C77E99">
        <w:rPr>
          <w:rFonts w:asciiTheme="minorHAnsi" w:eastAsiaTheme="minorHAnsi" w:hAnsiTheme="minorHAnsi" w:cstheme="minorHAnsi"/>
          <w:i/>
          <w:iCs/>
          <w:sz w:val="24"/>
          <w:szCs w:val="24"/>
          <w:lang w:val="es-CO"/>
        </w:rPr>
        <w:t>/min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>. ¿A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>qué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ritmo cambia la base del 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>triángulo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cuando la altura es igual a 20 </w:t>
      </w:r>
      <w:r w:rsidRPr="00C77E99">
        <w:rPr>
          <w:rFonts w:asciiTheme="minorHAnsi" w:eastAsiaTheme="minorHAnsi" w:hAnsiTheme="minorHAnsi" w:cstheme="minorHAnsi"/>
          <w:i/>
          <w:iCs/>
          <w:sz w:val="24"/>
          <w:szCs w:val="24"/>
          <w:lang w:val="es-CO"/>
        </w:rPr>
        <w:t xml:space="preserve">cm 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>y el área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es de 150 </w:t>
      </w:r>
      <w:r w:rsidRPr="00C77E99">
        <w:rPr>
          <w:rFonts w:asciiTheme="minorHAnsi" w:eastAsiaTheme="minorHAnsi" w:hAnsiTheme="minorHAnsi" w:cstheme="minorHAnsi"/>
          <w:i/>
          <w:iCs/>
          <w:sz w:val="24"/>
          <w:szCs w:val="24"/>
          <w:lang w:val="es-CO"/>
        </w:rPr>
        <w:t>cm</w:t>
      </w:r>
      <w:r w:rsidRPr="00C77E99">
        <w:rPr>
          <w:rFonts w:asciiTheme="minorHAnsi" w:eastAsiaTheme="minorHAnsi" w:hAnsiTheme="minorHAnsi" w:cstheme="minorHAnsi"/>
          <w:sz w:val="24"/>
          <w:szCs w:val="24"/>
          <w:lang w:val="es-CO"/>
        </w:rPr>
        <w:t>2?</w:t>
      </w:r>
    </w:p>
    <w:p w:rsidR="00C77E99" w:rsidRPr="00C77E99" w:rsidRDefault="00C77E99" w:rsidP="00C77E99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C77E99" w:rsidRPr="00DD494E" w:rsidRDefault="00C77E99" w:rsidP="00DD494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D494E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Un </w:t>
      </w:r>
      <w:r w:rsidRPr="00DD494E">
        <w:rPr>
          <w:rFonts w:asciiTheme="minorHAnsi" w:eastAsiaTheme="minorHAnsi" w:hAnsiTheme="minorHAnsi" w:cstheme="minorHAnsi"/>
          <w:sz w:val="24"/>
          <w:szCs w:val="24"/>
          <w:lang w:val="es-CO"/>
        </w:rPr>
        <w:t>niño</w:t>
      </w:r>
      <w:r w:rsidRPr="00DD494E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usa una pajilla para beber agua de un vaso </w:t>
      </w:r>
      <w:r w:rsidRPr="00DD494E">
        <w:rPr>
          <w:rFonts w:asciiTheme="minorHAnsi" w:eastAsiaTheme="minorHAnsi" w:hAnsiTheme="minorHAnsi" w:cstheme="minorHAnsi"/>
          <w:sz w:val="24"/>
          <w:szCs w:val="24"/>
          <w:lang w:val="es-CO"/>
        </w:rPr>
        <w:t>cónico</w:t>
      </w:r>
      <w:r w:rsidRPr="00DD494E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(con el </w:t>
      </w:r>
      <w:r w:rsidRPr="00DD494E">
        <w:rPr>
          <w:rFonts w:asciiTheme="minorHAnsi" w:eastAsiaTheme="minorHAnsi" w:hAnsiTheme="minorHAnsi" w:cstheme="minorHAnsi"/>
          <w:sz w:val="24"/>
          <w:szCs w:val="24"/>
          <w:lang w:val="es-CO"/>
        </w:rPr>
        <w:t>vértice</w:t>
      </w:r>
      <w:r w:rsidRPr="00DD494E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hacia abajo) a </w:t>
      </w:r>
      <w:r w:rsidRPr="00DD494E">
        <w:rPr>
          <w:rFonts w:asciiTheme="minorHAnsi" w:eastAsiaTheme="minorHAnsi" w:hAnsiTheme="minorHAnsi" w:cstheme="minorHAnsi"/>
          <w:sz w:val="24"/>
          <w:szCs w:val="24"/>
          <w:lang w:val="es-CO"/>
        </w:rPr>
        <w:t>razón</w:t>
      </w:r>
      <w:r w:rsidRPr="00DD494E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de 3 cm3/</w:t>
      </w:r>
      <w:proofErr w:type="spellStart"/>
      <w:r w:rsidRPr="00DD494E">
        <w:rPr>
          <w:rFonts w:asciiTheme="minorHAnsi" w:eastAsiaTheme="minorHAnsi" w:hAnsiTheme="minorHAnsi" w:cstheme="minorHAnsi"/>
          <w:sz w:val="24"/>
          <w:szCs w:val="24"/>
          <w:lang w:val="es-CO"/>
        </w:rPr>
        <w:t>seg</w:t>
      </w:r>
      <w:proofErr w:type="spellEnd"/>
      <w:r w:rsidRPr="00DD494E">
        <w:rPr>
          <w:rFonts w:asciiTheme="minorHAnsi" w:eastAsiaTheme="minorHAnsi" w:hAnsiTheme="minorHAnsi" w:cstheme="minorHAnsi"/>
          <w:sz w:val="24"/>
          <w:szCs w:val="24"/>
          <w:lang w:val="es-CO"/>
        </w:rPr>
        <w:t>. Si la</w:t>
      </w:r>
      <w:r w:rsidRPr="00DD494E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</w:t>
      </w:r>
      <w:r w:rsidRPr="00DD494E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altura del vaso es de 10 cm y si el </w:t>
      </w:r>
      <w:r w:rsidRPr="00DD494E">
        <w:rPr>
          <w:rFonts w:asciiTheme="minorHAnsi" w:eastAsiaTheme="minorHAnsi" w:hAnsiTheme="minorHAnsi" w:cstheme="minorHAnsi"/>
          <w:sz w:val="24"/>
          <w:szCs w:val="24"/>
          <w:lang w:val="es-CO"/>
        </w:rPr>
        <w:t>diámetro</w:t>
      </w:r>
      <w:r w:rsidRPr="00DD494E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de la parte superior es de 6 cm, &gt;con </w:t>
      </w:r>
      <w:r w:rsidRPr="00DD494E">
        <w:rPr>
          <w:rFonts w:asciiTheme="minorHAnsi" w:eastAsiaTheme="minorHAnsi" w:hAnsiTheme="minorHAnsi" w:cstheme="minorHAnsi"/>
          <w:sz w:val="24"/>
          <w:szCs w:val="24"/>
          <w:lang w:val="es-CO"/>
        </w:rPr>
        <w:t>qué</w:t>
      </w:r>
      <w:r w:rsidRPr="00DD494E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rapidez baja el nivel del agua</w:t>
      </w:r>
      <w:r w:rsidRPr="00DD494E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</w:t>
      </w:r>
      <w:r w:rsidRPr="00DD494E">
        <w:rPr>
          <w:rFonts w:asciiTheme="minorHAnsi" w:eastAsiaTheme="minorHAnsi" w:hAnsiTheme="minorHAnsi" w:cstheme="minorHAnsi"/>
          <w:sz w:val="24"/>
          <w:szCs w:val="24"/>
          <w:lang w:val="es-CO"/>
        </w:rPr>
        <w:t>cuando la profundidad es de 5 cm</w:t>
      </w:r>
      <w:proofErr w:type="gramStart"/>
      <w:r w:rsidRPr="00DD494E">
        <w:rPr>
          <w:rFonts w:asciiTheme="minorHAnsi" w:eastAsiaTheme="minorHAnsi" w:hAnsiTheme="minorHAnsi" w:cstheme="minorHAnsi"/>
          <w:sz w:val="24"/>
          <w:szCs w:val="24"/>
          <w:lang w:val="es-CO"/>
        </w:rPr>
        <w:t>?</w:t>
      </w:r>
      <w:proofErr w:type="gramEnd"/>
      <w:r w:rsidRPr="00DD494E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&gt;</w:t>
      </w:r>
      <w:r w:rsidRPr="00DD494E">
        <w:rPr>
          <w:rFonts w:asciiTheme="minorHAnsi" w:eastAsiaTheme="minorHAnsi" w:hAnsiTheme="minorHAnsi" w:cstheme="minorHAnsi"/>
          <w:sz w:val="24"/>
          <w:szCs w:val="24"/>
          <w:lang w:val="es-CO"/>
        </w:rPr>
        <w:t>Cuál</w:t>
      </w:r>
      <w:r w:rsidRPr="00DD494E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es la </w:t>
      </w:r>
      <w:r w:rsidRPr="00DD494E">
        <w:rPr>
          <w:rFonts w:asciiTheme="minorHAnsi" w:eastAsiaTheme="minorHAnsi" w:hAnsiTheme="minorHAnsi" w:cstheme="minorHAnsi"/>
          <w:sz w:val="24"/>
          <w:szCs w:val="24"/>
          <w:lang w:val="es-CO"/>
        </w:rPr>
        <w:t>variación</w:t>
      </w:r>
      <w:r w:rsidRPr="00DD494E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del radio en ese mismo instante</w:t>
      </w:r>
      <w:proofErr w:type="gramStart"/>
      <w:r w:rsidRPr="00DD494E">
        <w:rPr>
          <w:rFonts w:asciiTheme="minorHAnsi" w:eastAsiaTheme="minorHAnsi" w:hAnsiTheme="minorHAnsi" w:cstheme="minorHAnsi"/>
          <w:sz w:val="24"/>
          <w:szCs w:val="24"/>
          <w:lang w:val="es-CO"/>
        </w:rPr>
        <w:t>?</w:t>
      </w:r>
      <w:proofErr w:type="gramEnd"/>
    </w:p>
    <w:p w:rsidR="00DD494E" w:rsidRDefault="00DD494E" w:rsidP="00DD49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D494E" w:rsidRPr="008D6E12" w:rsidRDefault="00DD494E" w:rsidP="00DD494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D494E">
        <w:rPr>
          <w:rFonts w:ascii="CMR10" w:eastAsiaTheme="minorHAnsi" w:hAnsi="CMR10" w:cs="CMR10"/>
          <w:sz w:val="20"/>
          <w:szCs w:val="20"/>
          <w:lang w:val="es-CO"/>
        </w:rPr>
        <w:t xml:space="preserve">Una luz </w:t>
      </w:r>
      <w:r w:rsidRPr="00DD494E">
        <w:rPr>
          <w:rFonts w:ascii="CMR10" w:eastAsiaTheme="minorHAnsi" w:hAnsi="CMR10" w:cs="CMR10"/>
          <w:sz w:val="20"/>
          <w:szCs w:val="20"/>
          <w:lang w:val="es-CO"/>
        </w:rPr>
        <w:t>está</w:t>
      </w:r>
      <w:r w:rsidRPr="00DD494E">
        <w:rPr>
          <w:rFonts w:ascii="CMR10" w:eastAsiaTheme="minorHAnsi" w:hAnsi="CMR10" w:cs="CMR10"/>
          <w:sz w:val="20"/>
          <w:szCs w:val="20"/>
          <w:lang w:val="es-CO"/>
        </w:rPr>
        <w:t xml:space="preserve"> en el suelo a 45 metros de un </w:t>
      </w:r>
      <w:r w:rsidRPr="00DD494E">
        <w:rPr>
          <w:rFonts w:ascii="CMR10" w:eastAsiaTheme="minorHAnsi" w:hAnsi="CMR10" w:cs="CMR10"/>
          <w:sz w:val="20"/>
          <w:szCs w:val="20"/>
          <w:lang w:val="es-CO"/>
        </w:rPr>
        <w:t>edificio</w:t>
      </w:r>
      <w:r w:rsidRPr="00DD494E">
        <w:rPr>
          <w:rFonts w:ascii="CMR10" w:eastAsiaTheme="minorHAnsi" w:hAnsi="CMR10" w:cs="CMR10"/>
          <w:sz w:val="20"/>
          <w:szCs w:val="20"/>
          <w:lang w:val="es-CO"/>
        </w:rPr>
        <w:t>. Un hombre de 2 metros de estatura camina desde la luz hacia el</w:t>
      </w:r>
      <w:r w:rsidRPr="00DD494E">
        <w:rPr>
          <w:rFonts w:ascii="CMR10" w:eastAsiaTheme="minorHAnsi" w:hAnsi="CMR10" w:cs="CMR10"/>
          <w:sz w:val="20"/>
          <w:szCs w:val="20"/>
          <w:lang w:val="es-CO"/>
        </w:rPr>
        <w:t xml:space="preserve"> edifi</w:t>
      </w:r>
      <w:r w:rsidRPr="00DD494E">
        <w:rPr>
          <w:rFonts w:ascii="CMR10" w:eastAsiaTheme="minorHAnsi" w:hAnsi="CMR10" w:cs="CMR10"/>
          <w:sz w:val="20"/>
          <w:szCs w:val="20"/>
          <w:lang w:val="es-CO"/>
        </w:rPr>
        <w:t xml:space="preserve">cio a </w:t>
      </w:r>
      <w:r w:rsidRPr="00DD494E">
        <w:rPr>
          <w:rFonts w:ascii="CMR10" w:eastAsiaTheme="minorHAnsi" w:hAnsi="CMR10" w:cs="CMR10"/>
          <w:sz w:val="20"/>
          <w:szCs w:val="20"/>
          <w:lang w:val="es-CO"/>
        </w:rPr>
        <w:t>razón</w:t>
      </w:r>
      <w:r w:rsidRPr="00DD494E">
        <w:rPr>
          <w:rFonts w:ascii="CMR10" w:eastAsiaTheme="minorHAnsi" w:hAnsi="CMR10" w:cs="CMR10"/>
          <w:sz w:val="20"/>
          <w:szCs w:val="20"/>
          <w:lang w:val="es-CO"/>
        </w:rPr>
        <w:t xml:space="preserve"> constante de 2 metros por segundo. &gt;A </w:t>
      </w:r>
      <w:r w:rsidRPr="00DD494E">
        <w:rPr>
          <w:rFonts w:ascii="CMR10" w:eastAsiaTheme="minorHAnsi" w:hAnsi="CMR10" w:cs="CMR10"/>
          <w:sz w:val="20"/>
          <w:szCs w:val="20"/>
          <w:lang w:val="es-CO"/>
        </w:rPr>
        <w:t>qué</w:t>
      </w:r>
      <w:r w:rsidRPr="00DD494E">
        <w:rPr>
          <w:rFonts w:ascii="CMR10" w:eastAsiaTheme="minorHAnsi" w:hAnsi="CMR10" w:cs="CMR10"/>
          <w:sz w:val="20"/>
          <w:szCs w:val="20"/>
          <w:lang w:val="es-CO"/>
        </w:rPr>
        <w:t xml:space="preserve"> velocidad </w:t>
      </w:r>
      <w:r w:rsidRPr="00DD494E">
        <w:rPr>
          <w:rFonts w:ascii="CMR10" w:eastAsiaTheme="minorHAnsi" w:hAnsi="CMR10" w:cs="CMR10"/>
          <w:sz w:val="20"/>
          <w:szCs w:val="20"/>
          <w:lang w:val="es-CO"/>
        </w:rPr>
        <w:t>está</w:t>
      </w:r>
      <w:r w:rsidRPr="00DD494E">
        <w:rPr>
          <w:rFonts w:ascii="CMR10" w:eastAsiaTheme="minorHAnsi" w:hAnsi="CMR10" w:cs="CMR10"/>
          <w:sz w:val="20"/>
          <w:szCs w:val="20"/>
          <w:lang w:val="es-CO"/>
        </w:rPr>
        <w:t xml:space="preserve"> dism</w:t>
      </w:r>
      <w:r w:rsidRPr="00DD494E">
        <w:rPr>
          <w:rFonts w:ascii="CMR10" w:eastAsiaTheme="minorHAnsi" w:hAnsi="CMR10" w:cs="CMR10"/>
          <w:sz w:val="20"/>
          <w:szCs w:val="20"/>
          <w:lang w:val="es-CO"/>
        </w:rPr>
        <w:t>inuyendo su sombra sobre el edifi</w:t>
      </w:r>
      <w:r w:rsidRPr="00DD494E">
        <w:rPr>
          <w:rFonts w:ascii="CMR10" w:eastAsiaTheme="minorHAnsi" w:hAnsi="CMR10" w:cs="CMR10"/>
          <w:sz w:val="20"/>
          <w:szCs w:val="20"/>
          <w:lang w:val="es-CO"/>
        </w:rPr>
        <w:t>cio</w:t>
      </w:r>
      <w:r w:rsidRPr="00DD494E">
        <w:rPr>
          <w:rFonts w:ascii="CMR10" w:eastAsiaTheme="minorHAnsi" w:hAnsi="CMR10" w:cs="CMR10"/>
          <w:sz w:val="20"/>
          <w:szCs w:val="20"/>
          <w:lang w:val="es-CO"/>
        </w:rPr>
        <w:t xml:space="preserve"> </w:t>
      </w:r>
      <w:r w:rsidRPr="00DD494E">
        <w:rPr>
          <w:rFonts w:ascii="CMR10" w:eastAsiaTheme="minorHAnsi" w:hAnsi="CMR10" w:cs="CMR10"/>
          <w:sz w:val="20"/>
          <w:szCs w:val="20"/>
          <w:lang w:val="es-CO"/>
        </w:rPr>
        <w:t>en el instante en que el h</w:t>
      </w:r>
      <w:r w:rsidRPr="00DD494E">
        <w:rPr>
          <w:rFonts w:ascii="CMR10" w:eastAsiaTheme="minorHAnsi" w:hAnsi="CMR10" w:cs="CMR10"/>
          <w:sz w:val="20"/>
          <w:szCs w:val="20"/>
          <w:lang w:val="es-CO"/>
        </w:rPr>
        <w:t>ombre está a 25 metros del edifi</w:t>
      </w:r>
      <w:r w:rsidRPr="00DD494E">
        <w:rPr>
          <w:rFonts w:ascii="CMR10" w:eastAsiaTheme="minorHAnsi" w:hAnsi="CMR10" w:cs="CMR10"/>
          <w:sz w:val="20"/>
          <w:szCs w:val="20"/>
          <w:lang w:val="es-CO"/>
        </w:rPr>
        <w:t>cio</w:t>
      </w:r>
      <w:proofErr w:type="gramStart"/>
      <w:r w:rsidRPr="00DD494E">
        <w:rPr>
          <w:rFonts w:ascii="CMR10" w:eastAsiaTheme="minorHAnsi" w:hAnsi="CMR10" w:cs="CMR10"/>
          <w:sz w:val="20"/>
          <w:szCs w:val="20"/>
          <w:lang w:val="es-CO"/>
        </w:rPr>
        <w:t>?</w:t>
      </w:r>
      <w:proofErr w:type="gramEnd"/>
    </w:p>
    <w:p w:rsidR="008D6E12" w:rsidRPr="008D6E12" w:rsidRDefault="008D6E12" w:rsidP="008D6E12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8D6E12" w:rsidRPr="008D6E12" w:rsidRDefault="008D6E12" w:rsidP="008D6E1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es-CO" w:eastAsia="es-CO"/>
        </w:rPr>
        <w:drawing>
          <wp:inline distT="0" distB="0" distL="0" distR="0">
            <wp:extent cx="4924425" cy="1447800"/>
            <wp:effectExtent l="0" t="0" r="9525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6E12" w:rsidRPr="008D6E12" w:rsidSect="00CD54AA">
      <w:pgSz w:w="12240" w:h="15840" w:code="1"/>
      <w:pgMar w:top="1134" w:right="851" w:bottom="9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25672"/>
    <w:multiLevelType w:val="hybridMultilevel"/>
    <w:tmpl w:val="2C4EF522"/>
    <w:lvl w:ilvl="0" w:tplc="224C24B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F653BA"/>
    <w:multiLevelType w:val="hybridMultilevel"/>
    <w:tmpl w:val="B7A6D0D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3433B0"/>
    <w:multiLevelType w:val="hybridMultilevel"/>
    <w:tmpl w:val="C9184B12"/>
    <w:lvl w:ilvl="0" w:tplc="143ECF58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color w:val="08000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55B77"/>
    <w:multiLevelType w:val="hybridMultilevel"/>
    <w:tmpl w:val="391AF12A"/>
    <w:lvl w:ilvl="0" w:tplc="7BB8B772">
      <w:start w:val="1"/>
      <w:numFmt w:val="decimal"/>
      <w:lvlText w:val="%1."/>
      <w:lvlJc w:val="left"/>
      <w:pPr>
        <w:ind w:left="720" w:hanging="360"/>
      </w:pPr>
      <w:rPr>
        <w:rFonts w:ascii="CMR10" w:eastAsiaTheme="minorHAnsi" w:hAnsi="CMR10" w:cs="CMR10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50842"/>
    <w:multiLevelType w:val="hybridMultilevel"/>
    <w:tmpl w:val="E214AB5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764B4A"/>
    <w:multiLevelType w:val="hybridMultilevel"/>
    <w:tmpl w:val="DCAA0B2C"/>
    <w:lvl w:ilvl="0" w:tplc="7BB8B772">
      <w:start w:val="1"/>
      <w:numFmt w:val="decimal"/>
      <w:lvlText w:val="%1."/>
      <w:lvlJc w:val="left"/>
      <w:pPr>
        <w:ind w:left="720" w:hanging="360"/>
      </w:pPr>
      <w:rPr>
        <w:rFonts w:ascii="CMR10" w:eastAsiaTheme="minorHAnsi" w:hAnsi="CMR10" w:cs="CMR10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402F4"/>
    <w:multiLevelType w:val="hybridMultilevel"/>
    <w:tmpl w:val="E63C3E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A0E0D"/>
    <w:multiLevelType w:val="hybridMultilevel"/>
    <w:tmpl w:val="4ADAE0CA"/>
    <w:lvl w:ilvl="0" w:tplc="698CA556">
      <w:start w:val="1"/>
      <w:numFmt w:val="decimal"/>
      <w:lvlText w:val="%1."/>
      <w:lvlJc w:val="left"/>
      <w:pPr>
        <w:ind w:left="360" w:hanging="360"/>
      </w:pPr>
      <w:rPr>
        <w:color w:val="auto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466D8B"/>
    <w:multiLevelType w:val="hybridMultilevel"/>
    <w:tmpl w:val="6F6A99D0"/>
    <w:lvl w:ilvl="0" w:tplc="7BB8B772">
      <w:start w:val="1"/>
      <w:numFmt w:val="decimal"/>
      <w:lvlText w:val="%1."/>
      <w:lvlJc w:val="left"/>
      <w:pPr>
        <w:ind w:left="720" w:hanging="360"/>
      </w:pPr>
      <w:rPr>
        <w:rFonts w:ascii="CMR10" w:eastAsiaTheme="minorHAnsi" w:hAnsi="CMR10" w:cs="CMR10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50B22"/>
    <w:multiLevelType w:val="hybridMultilevel"/>
    <w:tmpl w:val="7140FE4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5B7423"/>
    <w:multiLevelType w:val="hybridMultilevel"/>
    <w:tmpl w:val="62ACEFE2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EB15C8"/>
    <w:multiLevelType w:val="hybridMultilevel"/>
    <w:tmpl w:val="62083116"/>
    <w:lvl w:ilvl="0" w:tplc="18F61250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  <w:color w:val="080000"/>
        <w:sz w:val="18"/>
      </w:rPr>
    </w:lvl>
    <w:lvl w:ilvl="1" w:tplc="A574C2C2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AA"/>
    <w:rsid w:val="00227A0C"/>
    <w:rsid w:val="003417CA"/>
    <w:rsid w:val="00740349"/>
    <w:rsid w:val="00834E5F"/>
    <w:rsid w:val="008D6E12"/>
    <w:rsid w:val="00C77E99"/>
    <w:rsid w:val="00CD54AA"/>
    <w:rsid w:val="00D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ABADFF5-AB8A-45B2-9AF6-F15839EE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4A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4A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4AA"/>
    <w:rPr>
      <w:rFonts w:ascii="Tahoma" w:eastAsia="Calibri" w:hAnsi="Tahoma" w:cs="Tahoma"/>
      <w:sz w:val="16"/>
      <w:szCs w:val="16"/>
    </w:rPr>
  </w:style>
  <w:style w:type="paragraph" w:customStyle="1" w:styleId="actividadesv">
    <w:name w:val="actividades_v"/>
    <w:basedOn w:val="Normal"/>
    <w:rsid w:val="00CD54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actividades2r">
    <w:name w:val="actividades_2_r"/>
    <w:basedOn w:val="Normal"/>
    <w:rsid w:val="00CD54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umerov">
    <w:name w:val="numero_v"/>
    <w:basedOn w:val="Fuentedeprrafopredeter"/>
    <w:rsid w:val="00CD54AA"/>
  </w:style>
  <w:style w:type="table" w:styleId="Tablaconcuadrcula">
    <w:name w:val="Table Grid"/>
    <w:basedOn w:val="Tablanormal"/>
    <w:uiPriority w:val="39"/>
    <w:rsid w:val="00DD494E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gif"/><Relationship Id="rId18" Type="http://schemas.openxmlformats.org/officeDocument/2006/relationships/image" Target="media/image11.png"/><Relationship Id="rId26" Type="http://schemas.openxmlformats.org/officeDocument/2006/relationships/oleObject" Target="embeddings/oleObject5.bin"/><Relationship Id="rId39" Type="http://schemas.openxmlformats.org/officeDocument/2006/relationships/image" Target="media/image28.emf"/><Relationship Id="rId21" Type="http://schemas.openxmlformats.org/officeDocument/2006/relationships/oleObject" Target="embeddings/oleObject4.bin"/><Relationship Id="rId34" Type="http://schemas.openxmlformats.org/officeDocument/2006/relationships/image" Target="media/image24.emf"/><Relationship Id="rId42" Type="http://schemas.openxmlformats.org/officeDocument/2006/relationships/image" Target="media/image30.png"/><Relationship Id="rId47" Type="http://schemas.openxmlformats.org/officeDocument/2006/relationships/image" Target="media/image33.png"/><Relationship Id="rId50" Type="http://schemas.openxmlformats.org/officeDocument/2006/relationships/oleObject" Target="embeddings/oleObject12.bin"/><Relationship Id="rId55" Type="http://schemas.openxmlformats.org/officeDocument/2006/relationships/image" Target="media/image37.png"/><Relationship Id="rId63" Type="http://schemas.openxmlformats.org/officeDocument/2006/relationships/image" Target="media/image44.emf"/><Relationship Id="rId68" Type="http://schemas.openxmlformats.org/officeDocument/2006/relationships/image" Target="media/image49.png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50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0.emf"/><Relationship Id="rId11" Type="http://schemas.openxmlformats.org/officeDocument/2006/relationships/image" Target="media/image6.wmf"/><Relationship Id="rId24" Type="http://schemas.openxmlformats.org/officeDocument/2006/relationships/image" Target="media/image16.png"/><Relationship Id="rId32" Type="http://schemas.openxmlformats.org/officeDocument/2006/relationships/image" Target="media/image22.png"/><Relationship Id="rId37" Type="http://schemas.openxmlformats.org/officeDocument/2006/relationships/oleObject" Target="embeddings/oleObject7.bin"/><Relationship Id="rId40" Type="http://schemas.openxmlformats.org/officeDocument/2006/relationships/image" Target="media/image29.png"/><Relationship Id="rId45" Type="http://schemas.openxmlformats.org/officeDocument/2006/relationships/image" Target="media/image32.png"/><Relationship Id="rId53" Type="http://schemas.openxmlformats.org/officeDocument/2006/relationships/image" Target="media/image36.png"/><Relationship Id="rId58" Type="http://schemas.openxmlformats.org/officeDocument/2006/relationships/image" Target="media/image39.emf"/><Relationship Id="rId66" Type="http://schemas.openxmlformats.org/officeDocument/2006/relationships/image" Target="media/image47.emf"/><Relationship Id="rId74" Type="http://schemas.openxmlformats.org/officeDocument/2006/relationships/image" Target="media/image52.png"/><Relationship Id="rId5" Type="http://schemas.openxmlformats.org/officeDocument/2006/relationships/image" Target="media/image1.wmf"/><Relationship Id="rId15" Type="http://schemas.openxmlformats.org/officeDocument/2006/relationships/image" Target="media/image9.wmf"/><Relationship Id="rId23" Type="http://schemas.openxmlformats.org/officeDocument/2006/relationships/image" Target="media/image15.emf"/><Relationship Id="rId28" Type="http://schemas.openxmlformats.org/officeDocument/2006/relationships/image" Target="media/image19.emf"/><Relationship Id="rId36" Type="http://schemas.openxmlformats.org/officeDocument/2006/relationships/image" Target="media/image26.wmf"/><Relationship Id="rId49" Type="http://schemas.openxmlformats.org/officeDocument/2006/relationships/image" Target="media/image34.wmf"/><Relationship Id="rId57" Type="http://schemas.openxmlformats.org/officeDocument/2006/relationships/image" Target="media/image38.emf"/><Relationship Id="rId61" Type="http://schemas.openxmlformats.org/officeDocument/2006/relationships/image" Target="media/image42.emf"/><Relationship Id="rId10" Type="http://schemas.openxmlformats.org/officeDocument/2006/relationships/image" Target="media/image5.gif"/><Relationship Id="rId19" Type="http://schemas.openxmlformats.org/officeDocument/2006/relationships/image" Target="media/image12.emf"/><Relationship Id="rId31" Type="http://schemas.openxmlformats.org/officeDocument/2006/relationships/oleObject" Target="embeddings/oleObject6.bin"/><Relationship Id="rId44" Type="http://schemas.openxmlformats.org/officeDocument/2006/relationships/image" Target="media/image31.png"/><Relationship Id="rId52" Type="http://schemas.openxmlformats.org/officeDocument/2006/relationships/image" Target="http://www.cidse.itcr.ac.cr/cursos-linea/CALCULODIFERENCIAL/curso-elsie/derivadafuncion/html/img723.gif" TargetMode="External"/><Relationship Id="rId60" Type="http://schemas.openxmlformats.org/officeDocument/2006/relationships/image" Target="media/image41.emf"/><Relationship Id="rId65" Type="http://schemas.openxmlformats.org/officeDocument/2006/relationships/image" Target="media/image46.emf"/><Relationship Id="rId73" Type="http://schemas.openxmlformats.org/officeDocument/2006/relationships/image" Target="media/image51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8.gif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image" Target="media/image21.wmf"/><Relationship Id="rId35" Type="http://schemas.openxmlformats.org/officeDocument/2006/relationships/image" Target="media/image25.png"/><Relationship Id="rId43" Type="http://schemas.openxmlformats.org/officeDocument/2006/relationships/oleObject" Target="embeddings/oleObject9.bin"/><Relationship Id="rId48" Type="http://schemas.openxmlformats.org/officeDocument/2006/relationships/oleObject" Target="embeddings/oleObject11.bin"/><Relationship Id="rId56" Type="http://schemas.openxmlformats.org/officeDocument/2006/relationships/oleObject" Target="embeddings/oleObject13.bin"/><Relationship Id="rId64" Type="http://schemas.openxmlformats.org/officeDocument/2006/relationships/image" Target="media/image45.emf"/><Relationship Id="rId69" Type="http://schemas.openxmlformats.org/officeDocument/2006/relationships/oleObject" Target="embeddings/oleObject14.bin"/><Relationship Id="rId77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35.png"/><Relationship Id="rId72" Type="http://schemas.openxmlformats.org/officeDocument/2006/relationships/oleObject" Target="embeddings/oleObject16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3.bin"/><Relationship Id="rId25" Type="http://schemas.openxmlformats.org/officeDocument/2006/relationships/image" Target="media/image17.wmf"/><Relationship Id="rId33" Type="http://schemas.openxmlformats.org/officeDocument/2006/relationships/image" Target="media/image23.emf"/><Relationship Id="rId38" Type="http://schemas.openxmlformats.org/officeDocument/2006/relationships/image" Target="media/image27.emf"/><Relationship Id="rId46" Type="http://schemas.openxmlformats.org/officeDocument/2006/relationships/oleObject" Target="embeddings/oleObject10.bin"/><Relationship Id="rId59" Type="http://schemas.openxmlformats.org/officeDocument/2006/relationships/image" Target="media/image40.emf"/><Relationship Id="rId67" Type="http://schemas.openxmlformats.org/officeDocument/2006/relationships/image" Target="media/image48.emf"/><Relationship Id="rId20" Type="http://schemas.openxmlformats.org/officeDocument/2006/relationships/image" Target="media/image13.wmf"/><Relationship Id="rId41" Type="http://schemas.openxmlformats.org/officeDocument/2006/relationships/oleObject" Target="embeddings/oleObject8.bin"/><Relationship Id="rId54" Type="http://schemas.openxmlformats.org/officeDocument/2006/relationships/image" Target="http://www.cidse.itcr.ac.cr/cursos-linea/CALCULODIFERENCIAL/curso-elsie/derivadafuncion/html/img830.gif" TargetMode="External"/><Relationship Id="rId62" Type="http://schemas.openxmlformats.org/officeDocument/2006/relationships/image" Target="media/image43.emf"/><Relationship Id="rId70" Type="http://schemas.openxmlformats.org/officeDocument/2006/relationships/oleObject" Target="embeddings/oleObject15.bin"/><Relationship Id="rId75" Type="http://schemas.openxmlformats.org/officeDocument/2006/relationships/image" Target="media/image53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ZUÑIGA VEGA</dc:creator>
  <cp:lastModifiedBy>ZUÑIGAVEGA</cp:lastModifiedBy>
  <cp:revision>3</cp:revision>
  <dcterms:created xsi:type="dcterms:W3CDTF">2016-05-18T21:53:00Z</dcterms:created>
  <dcterms:modified xsi:type="dcterms:W3CDTF">2016-05-18T21:57:00Z</dcterms:modified>
</cp:coreProperties>
</file>